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F12D" w14:textId="77777777" w:rsidR="00424272" w:rsidRPr="00480A23" w:rsidRDefault="00B44852" w:rsidP="00424272">
      <w:pPr>
        <w:jc w:val="center"/>
        <w:rPr>
          <w:rFonts w:ascii="Palatino Linotype" w:hAnsi="Palatino Linotype"/>
          <w:b/>
          <w:bCs/>
          <w:color w:val="000000" w:themeColor="text1"/>
          <w:sz w:val="28"/>
        </w:rPr>
      </w:pPr>
      <w:r w:rsidRPr="00480A23">
        <w:rPr>
          <w:rFonts w:ascii="Palatino Linotype" w:hAnsi="Palatino Linotype"/>
          <w:b/>
          <w:bCs/>
          <w:color w:val="000000" w:themeColor="text1"/>
          <w:sz w:val="28"/>
        </w:rPr>
        <w:t>AVISO DE PRIV</w:t>
      </w:r>
      <w:bookmarkStart w:id="0" w:name="_GoBack"/>
      <w:bookmarkEnd w:id="0"/>
      <w:r w:rsidRPr="00480A23">
        <w:rPr>
          <w:rFonts w:ascii="Palatino Linotype" w:hAnsi="Palatino Linotype"/>
          <w:b/>
          <w:bCs/>
          <w:color w:val="000000" w:themeColor="text1"/>
          <w:sz w:val="28"/>
        </w:rPr>
        <w:t xml:space="preserve">ACIDAD </w:t>
      </w:r>
      <w:r w:rsidR="00424272" w:rsidRPr="00480A23">
        <w:rPr>
          <w:rFonts w:ascii="Palatino Linotype" w:hAnsi="Palatino Linotype"/>
          <w:b/>
          <w:bCs/>
          <w:color w:val="000000" w:themeColor="text1"/>
          <w:sz w:val="28"/>
        </w:rPr>
        <w:t xml:space="preserve">INTEGRAL </w:t>
      </w:r>
      <w:r w:rsidR="002736E0" w:rsidRPr="00480A23">
        <w:rPr>
          <w:rFonts w:ascii="Palatino Linotype" w:hAnsi="Palatino Linotype"/>
          <w:b/>
          <w:bCs/>
          <w:color w:val="000000" w:themeColor="text1"/>
          <w:sz w:val="28"/>
        </w:rPr>
        <w:t>PROCEDIMIENTOS DE INVESTIGACIÓN Y VERIFICACIÓN</w:t>
      </w:r>
    </w:p>
    <w:p w14:paraId="33C1FBC2"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B631F9">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33E40823" w14:textId="643F17DF"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8700E4" w:rsidRPr="008700E4">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4E18E534" w14:textId="77777777" w:rsidR="005600D9" w:rsidRPr="005600D9" w:rsidRDefault="000655C4" w:rsidP="005600D9">
      <w:pPr>
        <w:rPr>
          <w:rFonts w:ascii="Palatino Linotype" w:hAnsi="Palatino Linotype"/>
          <w:b/>
          <w:bCs/>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2C1DE877" w14:textId="77777777" w:rsidR="002771B1" w:rsidRDefault="005600D9" w:rsidP="00913E69">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2736E0">
        <w:rPr>
          <w:rFonts w:ascii="Palatino Linotype" w:hAnsi="Palatino Linotype"/>
          <w:bCs/>
        </w:rPr>
        <w:t xml:space="preserve"> y contacto</w:t>
      </w:r>
      <w:r w:rsidR="00256DAD">
        <w:rPr>
          <w:rFonts w:ascii="Palatino Linotype" w:hAnsi="Palatino Linotype"/>
          <w:bCs/>
        </w:rPr>
        <w:t>, e</w:t>
      </w:r>
      <w:r w:rsidR="002771B1">
        <w:rPr>
          <w:rFonts w:ascii="Palatino Linotype" w:hAnsi="Palatino Linotype"/>
        </w:rPr>
        <w:t>n este sentido, la COTAI en el ejercicio de la facultad de verificación recabara los siguientes datos</w:t>
      </w:r>
      <w:r w:rsidR="00A357D0">
        <w:rPr>
          <w:rFonts w:ascii="Palatino Linotype" w:hAnsi="Palatino Linotype"/>
        </w:rPr>
        <w:t>:</w:t>
      </w:r>
    </w:p>
    <w:tbl>
      <w:tblPr>
        <w:tblStyle w:val="Tablaconcuadrcula"/>
        <w:tblW w:w="0" w:type="auto"/>
        <w:tblLook w:val="04A0" w:firstRow="1" w:lastRow="0" w:firstColumn="1" w:lastColumn="0" w:noHBand="0" w:noVBand="1"/>
      </w:tblPr>
      <w:tblGrid>
        <w:gridCol w:w="4416"/>
        <w:gridCol w:w="4412"/>
      </w:tblGrid>
      <w:tr w:rsidR="002771B1" w14:paraId="2763D2F2" w14:textId="77777777" w:rsidTr="002771B1">
        <w:tc>
          <w:tcPr>
            <w:tcW w:w="4489" w:type="dxa"/>
          </w:tcPr>
          <w:p w14:paraId="126BD847" w14:textId="77777777" w:rsidR="002771B1" w:rsidRPr="00A357D0" w:rsidRDefault="002771B1" w:rsidP="00A357D0">
            <w:pPr>
              <w:jc w:val="center"/>
              <w:rPr>
                <w:rFonts w:ascii="Palatino Linotype" w:hAnsi="Palatino Linotype"/>
                <w:b/>
              </w:rPr>
            </w:pPr>
            <w:r w:rsidRPr="00A357D0">
              <w:rPr>
                <w:rFonts w:ascii="Palatino Linotype" w:hAnsi="Palatino Linotype"/>
                <w:b/>
              </w:rPr>
              <w:t>Por parte del denunciante</w:t>
            </w:r>
            <w:r w:rsidR="000655C4">
              <w:rPr>
                <w:rFonts w:ascii="Palatino Linotype" w:hAnsi="Palatino Linotype"/>
                <w:b/>
              </w:rPr>
              <w:t>:</w:t>
            </w:r>
          </w:p>
        </w:tc>
        <w:tc>
          <w:tcPr>
            <w:tcW w:w="4489" w:type="dxa"/>
          </w:tcPr>
          <w:p w14:paraId="4E54D45D" w14:textId="77777777" w:rsidR="002771B1" w:rsidRPr="00A357D0" w:rsidRDefault="002771B1" w:rsidP="00A357D0">
            <w:pPr>
              <w:jc w:val="center"/>
              <w:rPr>
                <w:rFonts w:ascii="Palatino Linotype" w:hAnsi="Palatino Linotype"/>
                <w:b/>
              </w:rPr>
            </w:pPr>
            <w:r w:rsidRPr="00A357D0">
              <w:rPr>
                <w:rFonts w:ascii="Palatino Linotype" w:hAnsi="Palatino Linotype"/>
                <w:b/>
              </w:rPr>
              <w:t>Por parte del responsable denunciado</w:t>
            </w:r>
            <w:r w:rsidR="000655C4">
              <w:rPr>
                <w:rFonts w:ascii="Palatino Linotype" w:hAnsi="Palatino Linotype"/>
                <w:b/>
              </w:rPr>
              <w:t>:</w:t>
            </w:r>
          </w:p>
        </w:tc>
      </w:tr>
      <w:tr w:rsidR="002771B1" w14:paraId="4B264985" w14:textId="77777777" w:rsidTr="000655C4">
        <w:tc>
          <w:tcPr>
            <w:tcW w:w="4489" w:type="dxa"/>
            <w:vAlign w:val="center"/>
          </w:tcPr>
          <w:p w14:paraId="3BA05B9E" w14:textId="77777777" w:rsidR="002771B1" w:rsidRDefault="002771B1" w:rsidP="00035270">
            <w:pPr>
              <w:jc w:val="both"/>
              <w:rPr>
                <w:rFonts w:ascii="Palatino Linotype" w:hAnsi="Palatino Linotype"/>
              </w:rPr>
            </w:pPr>
            <w:r w:rsidRPr="00913E69">
              <w:rPr>
                <w:rFonts w:ascii="Palatino Linotype" w:hAnsi="Palatino Linotype"/>
              </w:rPr>
              <w:t>El nombre de la persona que denuncia, o en su caso, de su representante;</w:t>
            </w:r>
            <w:r>
              <w:rPr>
                <w:rFonts w:ascii="Palatino Linotype" w:hAnsi="Palatino Linotype"/>
              </w:rPr>
              <w:t xml:space="preserve"> </w:t>
            </w:r>
            <w:r w:rsidRPr="00913E69">
              <w:rPr>
                <w:rFonts w:ascii="Palatino Linotype" w:hAnsi="Palatino Linotype"/>
              </w:rPr>
              <w:t>domicilio o medio para recibir notificaciones de la persona que denuncia;</w:t>
            </w:r>
            <w:r>
              <w:rPr>
                <w:rFonts w:ascii="Palatino Linotype" w:hAnsi="Palatino Linotype"/>
              </w:rPr>
              <w:t xml:space="preserve"> </w:t>
            </w:r>
            <w:r w:rsidRPr="00913E69">
              <w:rPr>
                <w:rFonts w:ascii="Palatino Linotype" w:hAnsi="Palatino Linotype"/>
              </w:rPr>
              <w:t xml:space="preserve">firma del denunciante, o </w:t>
            </w:r>
            <w:r>
              <w:rPr>
                <w:rFonts w:ascii="Palatino Linotype" w:hAnsi="Palatino Linotype"/>
              </w:rPr>
              <w:t>en su caso, de su representante, e</w:t>
            </w:r>
            <w:r w:rsidRPr="00913E69">
              <w:rPr>
                <w:rFonts w:ascii="Palatino Linotype" w:hAnsi="Palatino Linotype"/>
              </w:rPr>
              <w:t>n caso de no saber firmar, bastará la huella digital</w:t>
            </w:r>
            <w:r w:rsidR="00A357D0">
              <w:rPr>
                <w:rFonts w:ascii="Palatino Linotype" w:hAnsi="Palatino Linotype"/>
              </w:rPr>
              <w:t>.</w:t>
            </w:r>
          </w:p>
          <w:p w14:paraId="11E77DBD" w14:textId="77777777" w:rsidR="002771B1" w:rsidRDefault="002771B1" w:rsidP="000655C4">
            <w:pPr>
              <w:rPr>
                <w:rFonts w:ascii="Palatino Linotype" w:hAnsi="Palatino Linotype"/>
              </w:rPr>
            </w:pPr>
          </w:p>
        </w:tc>
        <w:tc>
          <w:tcPr>
            <w:tcW w:w="4489" w:type="dxa"/>
          </w:tcPr>
          <w:p w14:paraId="78CF7E1E" w14:textId="77777777" w:rsidR="002771B1" w:rsidRDefault="002771B1" w:rsidP="00913E69">
            <w:pPr>
              <w:jc w:val="both"/>
              <w:rPr>
                <w:rFonts w:ascii="Palatino Linotype" w:hAnsi="Palatino Linotype"/>
              </w:rPr>
            </w:pPr>
            <w:r>
              <w:rPr>
                <w:rFonts w:ascii="Palatino Linotype" w:hAnsi="Palatino Linotype"/>
              </w:rPr>
              <w:t>N</w:t>
            </w:r>
            <w:r w:rsidRPr="00BC2826">
              <w:rPr>
                <w:rFonts w:ascii="Palatino Linotype" w:hAnsi="Palatino Linotype"/>
              </w:rPr>
              <w:t xml:space="preserve">ombre completo, correo electrónico, dirección de lugar de trabajo y número telefónico </w:t>
            </w:r>
            <w:r w:rsidR="00A357D0" w:rsidRPr="00BC2826">
              <w:rPr>
                <w:rFonts w:ascii="Palatino Linotype" w:hAnsi="Palatino Linotype"/>
              </w:rPr>
              <w:t>de los servidores públicos</w:t>
            </w:r>
            <w:r w:rsidR="00A357D0">
              <w:rPr>
                <w:rFonts w:ascii="Palatino Linotype" w:hAnsi="Palatino Linotype"/>
              </w:rPr>
              <w:t xml:space="preserve"> autorizados</w:t>
            </w:r>
            <w:r w:rsidR="000655C4">
              <w:rPr>
                <w:rFonts w:ascii="Palatino Linotype" w:hAnsi="Palatino Linotype"/>
              </w:rPr>
              <w:t xml:space="preserve"> por el responsable denunciado.</w:t>
            </w:r>
          </w:p>
        </w:tc>
      </w:tr>
    </w:tbl>
    <w:p w14:paraId="16DF60A4" w14:textId="77777777" w:rsidR="00A357D0" w:rsidRPr="00A357D0" w:rsidRDefault="00A357D0" w:rsidP="00A357D0">
      <w:pPr>
        <w:jc w:val="both"/>
        <w:rPr>
          <w:rFonts w:ascii="Palatino Linotype" w:hAnsi="Palatino Linotype"/>
        </w:rPr>
      </w:pPr>
      <w:r w:rsidRPr="00A357D0">
        <w:rPr>
          <w:rFonts w:ascii="Palatino Linotype" w:hAnsi="Palatino Linotype"/>
        </w:rPr>
        <w:t>Asimismo, de conformidad con la fracción ll del artículo 16 de los Lineamientos para establecer las disposiciones generales de los procedimientos de investigaciones previas, procedimientos de verificación y auditorías voluntarias, si la denuncia se presentó por medios electrónicos, ésta deberá incluir el documento digitalizado que contenga la firma autógrafa, o bien, la firma electrónica avanzada del denunciante o del in</w:t>
      </w:r>
      <w:r>
        <w:rPr>
          <w:rFonts w:ascii="Palatino Linotype" w:hAnsi="Palatino Linotype"/>
        </w:rPr>
        <w:t>strumento que lo sustituya.</w:t>
      </w:r>
    </w:p>
    <w:p w14:paraId="128B2795" w14:textId="77777777" w:rsidR="00F52D56" w:rsidRDefault="005600D9" w:rsidP="00A357D0">
      <w:pPr>
        <w:jc w:val="both"/>
        <w:rPr>
          <w:rFonts w:ascii="Palatino Linotype" w:hAnsi="Palatino Linotype"/>
        </w:rPr>
      </w:pPr>
      <w:r w:rsidRPr="00BC2826">
        <w:rPr>
          <w:rFonts w:ascii="Palatino Linotype" w:hAnsi="Palatino Linotype"/>
        </w:rPr>
        <w:t>*Se informa que no se solicit</w:t>
      </w:r>
      <w:r w:rsidR="000655C4">
        <w:rPr>
          <w:rFonts w:ascii="Palatino Linotype" w:hAnsi="Palatino Linotype"/>
        </w:rPr>
        <w:t xml:space="preserve">aran datos personales sensibles </w:t>
      </w:r>
      <w:r w:rsidR="000655C4" w:rsidRPr="000655C4">
        <w:rPr>
          <w:rFonts w:ascii="Palatino Linotype" w:hAnsi="Palatino Linotype"/>
        </w:rPr>
        <w:t xml:space="preserve">salvo que en la relación de hechos, el denunciante decida incluir en su escrito aquellos que se refieran a su esfera más </w:t>
      </w:r>
      <w:r w:rsidR="000655C4" w:rsidRPr="000655C4">
        <w:rPr>
          <w:rFonts w:ascii="Palatino Linotype" w:hAnsi="Palatino Linotype"/>
        </w:rPr>
        <w:lastRenderedPageBreak/>
        <w:t xml:space="preserve">íntima, o cuya utilización indebida pueda dar origen a discriminación o conlleve un riesgo grave para él;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 </w:t>
      </w:r>
    </w:p>
    <w:p w14:paraId="7F7A34D9" w14:textId="77777777" w:rsidR="005600D9" w:rsidRDefault="00F52D56" w:rsidP="00A357D0">
      <w:pPr>
        <w:jc w:val="both"/>
        <w:rPr>
          <w:rFonts w:ascii="Palatino Linotype" w:hAnsi="Palatino Linotype"/>
        </w:rPr>
      </w:pPr>
      <w:r>
        <w:rPr>
          <w:rFonts w:ascii="Palatino Linotype" w:hAnsi="Palatino Linotype"/>
        </w:rPr>
        <w:t>En estas condiciones, se hace saber a Usted, que los</w:t>
      </w:r>
      <w:r w:rsidRPr="00F25BEC">
        <w:rPr>
          <w:rFonts w:ascii="Palatino Linotype" w:hAnsi="Palatino Linotype"/>
        </w:rPr>
        <w:t xml:space="preserve"> datos personales</w:t>
      </w:r>
      <w:r>
        <w:rPr>
          <w:rFonts w:ascii="Palatino Linotype" w:hAnsi="Palatino Linotype"/>
        </w:rPr>
        <w:t xml:space="preserve"> proporcionados a esta Comisión,</w:t>
      </w:r>
      <w:r w:rsidRPr="00F25BEC">
        <w:rPr>
          <w:rFonts w:ascii="Palatino Linotype" w:hAnsi="Palatino Linotype"/>
        </w:rPr>
        <w:t xml:space="preserve"> </w:t>
      </w:r>
      <w:r w:rsidRPr="00A357D0">
        <w:rPr>
          <w:rFonts w:ascii="Palatino Linotype" w:hAnsi="Palatino Linotype"/>
        </w:rPr>
        <w:t>con firma autógrafa, el denunciante otorga su consentimiento expreso para el tratamiento de dichos datos personales.</w:t>
      </w:r>
    </w:p>
    <w:p w14:paraId="0E4A721B"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5908204B"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105</w:t>
      </w:r>
      <w:r w:rsidR="00FC6FAB">
        <w:rPr>
          <w:rFonts w:ascii="Palatino Linotype" w:hAnsi="Palatino Linotype"/>
        </w:rPr>
        <w:t xml:space="preserve"> fracciones I, VI y XIX</w:t>
      </w:r>
      <w:r w:rsidR="00C77793">
        <w:rPr>
          <w:rFonts w:ascii="Palatino Linotype" w:hAnsi="Palatino Linotype"/>
        </w:rPr>
        <w:t>, 134, y 136</w:t>
      </w:r>
      <w:r w:rsidR="00B9790A" w:rsidRPr="00B9790A">
        <w:rPr>
          <w:rFonts w:ascii="Palatino Linotype" w:hAnsi="Palatino Linotype"/>
        </w:rPr>
        <w:t xml:space="preserve"> 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83</w:t>
      </w:r>
      <w:r w:rsidR="001D6CF1" w:rsidRPr="00B9790A">
        <w:rPr>
          <w:rFonts w:ascii="Palatino Linotype" w:hAnsi="Palatino Linotype"/>
        </w:rPr>
        <w:t xml:space="preserve"> del Reglamento Interior de la Comisión de Transparencia y Acceso a la Información del Estado de Nuevo León</w:t>
      </w:r>
      <w:r w:rsidR="001D6CF1">
        <w:rPr>
          <w:rFonts w:ascii="Palatino Linotype" w:hAnsi="Palatino Linotype"/>
        </w:rPr>
        <w:t>.</w:t>
      </w:r>
    </w:p>
    <w:p w14:paraId="27CBB6B6"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4D2D394F"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anteriormente, serán utilizados para lleva a cabo la s</w:t>
      </w:r>
      <w:r w:rsidR="00FC6FAB" w:rsidRPr="00FC6FAB">
        <w:rPr>
          <w:rFonts w:ascii="Palatino Linotype" w:hAnsi="Palatino Linotype"/>
        </w:rPr>
        <w:t>ustanciación de los procedimientos de investigación y verificación con las diligencias necesarias de conformidad con la Ley de Protección de Datos Personales en Posesión de Sujetos Obligados</w:t>
      </w:r>
      <w:r w:rsidR="00FC6FAB">
        <w:rPr>
          <w:rFonts w:ascii="Palatino Linotype" w:hAnsi="Palatino Linotype"/>
        </w:rPr>
        <w:t xml:space="preserve"> del Estado de Nuevo León</w:t>
      </w:r>
      <w:r w:rsidR="00FC6FAB" w:rsidRPr="00FC6FAB">
        <w:rPr>
          <w:rFonts w:ascii="Palatino Linotype" w:hAnsi="Palatino Linotype"/>
        </w:rPr>
        <w:t xml:space="preserve"> y</w:t>
      </w:r>
      <w:r w:rsidR="00FC6FAB">
        <w:rPr>
          <w:rFonts w:ascii="Palatino Linotype" w:hAnsi="Palatino Linotype"/>
        </w:rPr>
        <w:t>; p</w:t>
      </w:r>
      <w:r w:rsidR="00FC6FAB" w:rsidRPr="00FC6FAB">
        <w:rPr>
          <w:rFonts w:ascii="Palatino Linotype" w:hAnsi="Palatino Linotype"/>
        </w:rPr>
        <w:t>ara la recepción, registro y trámite de las denuncias que presentan los particulares cuando consideren que han sido afectados por actos contrarios a lo dispuesto en la Ley de Protección de Datos Personales en Posesión de Sujetos Obligados</w:t>
      </w:r>
      <w:r w:rsidR="00FC6FAB">
        <w:rPr>
          <w:rFonts w:ascii="Palatino Linotype" w:hAnsi="Palatino Linotype"/>
        </w:rPr>
        <w:t xml:space="preserve"> del Estado de Nuevo León</w:t>
      </w:r>
      <w:r w:rsidR="00FC6FAB" w:rsidRPr="00FC6FAB">
        <w:rPr>
          <w:rFonts w:ascii="Palatino Linotype" w:hAnsi="Palatino Linotype"/>
        </w:rPr>
        <w:t>.</w:t>
      </w:r>
    </w:p>
    <w:p w14:paraId="5AFC79B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22D56E05"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70EA6CD0"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C5D4DD6"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528008B2"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14DA7B8B"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lastRenderedPageBreak/>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CC24609"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64058622"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42F7AF6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3310CF3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26EA782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C103DB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661C959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71A44C5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4712DC63" w14:textId="77777777" w:rsidR="00B01B16" w:rsidRPr="00B01B16" w:rsidRDefault="00B01B16" w:rsidP="009C1DAC">
      <w:pPr>
        <w:jc w:val="both"/>
        <w:rPr>
          <w:rFonts w:ascii="Palatino Linotype" w:hAnsi="Palatino Linotype"/>
          <w:bCs/>
        </w:rPr>
      </w:pPr>
    </w:p>
    <w:p w14:paraId="399D8FD1"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lastRenderedPageBreak/>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6CA31433"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474AC91C" w14:textId="3110430A" w:rsidR="00363F84" w:rsidRPr="00237146" w:rsidRDefault="00237146" w:rsidP="009C1DAC">
      <w:pPr>
        <w:jc w:val="both"/>
        <w:rPr>
          <w:rFonts w:ascii="Palatino Linotype" w:hAnsi="Palatino Linotype"/>
          <w:bCs/>
          <w:sz w:val="24"/>
        </w:rPr>
      </w:pPr>
      <w:r w:rsidRPr="00237146">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237146">
          <w:rPr>
            <w:rStyle w:val="Hipervnculo"/>
            <w:rFonts w:ascii="Palatino Linotype" w:hAnsi="Palatino Linotype"/>
            <w:bCs/>
          </w:rPr>
          <w:t>cambios en el aviso de privacidad</w:t>
        </w:r>
      </w:hyperlink>
      <w:r w:rsidRPr="00237146">
        <w:rPr>
          <w:rFonts w:ascii="Palatino Linotype" w:hAnsi="Palatino Linotype"/>
          <w:bCs/>
        </w:rPr>
        <w:t>, o bien, de manera presencial en nuestras instalaciones.</w:t>
      </w:r>
    </w:p>
    <w:p w14:paraId="55111393" w14:textId="18930355" w:rsidR="00B44852" w:rsidRPr="00BC2826" w:rsidRDefault="009C1DAC" w:rsidP="008700E4">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2C5A" w14:textId="77777777" w:rsidR="00492D0F" w:rsidRDefault="00492D0F" w:rsidP="00BC2826">
      <w:pPr>
        <w:spacing w:after="0" w:line="240" w:lineRule="auto"/>
      </w:pPr>
      <w:r>
        <w:separator/>
      </w:r>
    </w:p>
  </w:endnote>
  <w:endnote w:type="continuationSeparator" w:id="0">
    <w:p w14:paraId="012EEFE6" w14:textId="77777777" w:rsidR="00492D0F" w:rsidRDefault="00492D0F"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0F53" w14:textId="586AA1FF" w:rsidR="008700E4" w:rsidRDefault="008700E4">
    <w:pPr>
      <w:pStyle w:val="Piedepgina"/>
    </w:pPr>
    <w:r w:rsidRPr="00766525">
      <w:rPr>
        <w:noProof/>
        <w:lang w:val="es-ES" w:eastAsia="es-ES"/>
      </w:rPr>
      <w:drawing>
        <wp:anchor distT="0" distB="0" distL="114300" distR="114300" simplePos="0" relativeHeight="251658240" behindDoc="1" locked="0" layoutInCell="1" allowOverlap="1" wp14:anchorId="122F5295" wp14:editId="2E6D5803">
          <wp:simplePos x="0" y="0"/>
          <wp:positionH relativeFrom="page">
            <wp:posOffset>-34290</wp:posOffset>
          </wp:positionH>
          <wp:positionV relativeFrom="paragraph">
            <wp:posOffset>745490</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56192" behindDoc="0" locked="0" layoutInCell="1" allowOverlap="1" wp14:anchorId="429A2F2E" wp14:editId="7A37B8E9">
              <wp:simplePos x="0" y="0"/>
              <wp:positionH relativeFrom="column">
                <wp:posOffset>3768090</wp:posOffset>
              </wp:positionH>
              <wp:positionV relativeFrom="paragraph">
                <wp:posOffset>-84455</wp:posOffset>
              </wp:positionV>
              <wp:extent cx="2661285"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57200"/>
                      </a:xfrm>
                      <a:prstGeom prst="rect">
                        <a:avLst/>
                      </a:prstGeom>
                      <a:noFill/>
                      <a:ln>
                        <a:noFill/>
                      </a:ln>
                      <a:extLst/>
                    </wps:spPr>
                    <wps:txbx>
                      <w:txbxContent>
                        <w:p w14:paraId="0F2D0C71" w14:textId="77777777" w:rsidR="00C77793" w:rsidRPr="008700E4" w:rsidRDefault="00C77793" w:rsidP="008700E4">
                          <w:pPr>
                            <w:spacing w:after="0" w:line="240" w:lineRule="auto"/>
                            <w:jc w:val="both"/>
                            <w:rPr>
                              <w:rFonts w:ascii="Palatino Linotype" w:hAnsi="Palatino Linotype" w:cstheme="minorHAnsi"/>
                              <w:b/>
                              <w:sz w:val="16"/>
                              <w:szCs w:val="20"/>
                            </w:rPr>
                          </w:pPr>
                          <w:r w:rsidRPr="008700E4">
                            <w:rPr>
                              <w:rFonts w:ascii="Palatino Linotype" w:hAnsi="Palatino Linotype"/>
                              <w:b/>
                              <w:sz w:val="16"/>
                              <w:szCs w:val="20"/>
                            </w:rPr>
                            <w:t xml:space="preserve">AVISOS DE PRIVACIDAD </w:t>
                          </w:r>
                          <w:r w:rsidRPr="008700E4">
                            <w:rPr>
                              <w:rFonts w:ascii="Palatino Linotype" w:hAnsi="Palatino Linotype" w:cstheme="minorHAnsi"/>
                              <w:b/>
                              <w:bCs/>
                              <w:sz w:val="16"/>
                              <w:szCs w:val="20"/>
                            </w:rPr>
                            <w:t>PROCEDIMIENTOS DE INVESTIGACIÓN Y VERIFICACIÓN</w:t>
                          </w:r>
                        </w:p>
                        <w:p w14:paraId="4E430E30" w14:textId="77777777" w:rsidR="00C77793" w:rsidRDefault="00C77793" w:rsidP="00424272">
                          <w:pPr>
                            <w:spacing w:after="0" w:line="24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A2F2E" id="_x0000_t202" coordsize="21600,21600" o:spt="202" path="m,l,21600r21600,l21600,xe">
              <v:stroke joinstyle="miter"/>
              <v:path gradientshapeok="t" o:connecttype="rect"/>
            </v:shapetype>
            <v:shape id="Text Box 1" o:spid="_x0000_s1027" type="#_x0000_t202" style="position:absolute;margin-left:296.7pt;margin-top:-6.65pt;width:209.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" filled="f" stroked="f">
              <v:textbox>
                <w:txbxContent>
                  <w:p w14:paraId="0F2D0C71" w14:textId="77777777" w:rsidR="00C77793" w:rsidRPr="008700E4" w:rsidRDefault="00C77793" w:rsidP="008700E4">
                    <w:pPr>
                      <w:spacing w:after="0" w:line="240" w:lineRule="auto"/>
                      <w:jc w:val="both"/>
                      <w:rPr>
                        <w:rFonts w:ascii="Palatino Linotype" w:hAnsi="Palatino Linotype" w:cstheme="minorHAnsi"/>
                        <w:b/>
                        <w:sz w:val="16"/>
                        <w:szCs w:val="20"/>
                      </w:rPr>
                    </w:pPr>
                    <w:r w:rsidRPr="008700E4">
                      <w:rPr>
                        <w:rFonts w:ascii="Palatino Linotype" w:hAnsi="Palatino Linotype"/>
                        <w:b/>
                        <w:sz w:val="16"/>
                        <w:szCs w:val="20"/>
                      </w:rPr>
                      <w:t xml:space="preserve">AVISOS DE PRIVACIDAD </w:t>
                    </w:r>
                    <w:r w:rsidRPr="008700E4">
                      <w:rPr>
                        <w:rFonts w:ascii="Palatino Linotype" w:hAnsi="Palatino Linotype" w:cstheme="minorHAnsi"/>
                        <w:b/>
                        <w:bCs/>
                        <w:sz w:val="16"/>
                        <w:szCs w:val="20"/>
                      </w:rPr>
                      <w:t>PROCEDIMIENTOS DE INVESTIGACIÓN Y VERIFICACIÓN</w:t>
                    </w:r>
                  </w:p>
                  <w:p w14:paraId="4E430E30" w14:textId="77777777" w:rsidR="00C77793" w:rsidRDefault="00C77793" w:rsidP="00424272">
                    <w:pPr>
                      <w:spacing w:after="0" w:line="240" w:lineRule="auto"/>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89879" w14:textId="77777777" w:rsidR="00492D0F" w:rsidRDefault="00492D0F" w:rsidP="00BC2826">
      <w:pPr>
        <w:spacing w:after="0" w:line="240" w:lineRule="auto"/>
      </w:pPr>
      <w:r>
        <w:separator/>
      </w:r>
    </w:p>
  </w:footnote>
  <w:footnote w:type="continuationSeparator" w:id="0">
    <w:p w14:paraId="32264C34" w14:textId="77777777" w:rsidR="00492D0F" w:rsidRDefault="00492D0F"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0DFF" w14:textId="17CD393C" w:rsidR="00C77793" w:rsidRDefault="008700E4">
    <w:pPr>
      <w:pStyle w:val="Encabezado"/>
    </w:pPr>
    <w:r w:rsidRPr="00766525">
      <w:rPr>
        <w:noProof/>
        <w:lang w:val="es-ES" w:eastAsia="es-ES"/>
      </w:rPr>
      <w:drawing>
        <wp:anchor distT="0" distB="0" distL="114300" distR="114300" simplePos="0" relativeHeight="251659264" behindDoc="1" locked="0" layoutInCell="1" allowOverlap="1" wp14:anchorId="3719623A" wp14:editId="2BB89ABF">
          <wp:simplePos x="0" y="0"/>
          <wp:positionH relativeFrom="page">
            <wp:posOffset>13335</wp:posOffset>
          </wp:positionH>
          <wp:positionV relativeFrom="paragraph">
            <wp:posOffset>-438785</wp:posOffset>
          </wp:positionV>
          <wp:extent cx="7789985" cy="1002220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05EDA375" wp14:editId="7F5B097C">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08A46FFC" w14:textId="25DEFF42" w:rsidR="008700E4" w:rsidRDefault="008700E4" w:rsidP="008700E4">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B5234">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A375"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08A46FFC" w14:textId="25DEFF42" w:rsidR="008700E4" w:rsidRDefault="008700E4" w:rsidP="008700E4">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B5234">
                      <w:rPr>
                        <w:rFonts w:ascii="Palatino Linotype" w:hAnsi="Palatino Linotype"/>
                        <w:b/>
                        <w:bCs/>
                        <w:color w:val="D0CECE" w:themeColor="background2" w:themeShade="E6"/>
                        <w:sz w:val="20"/>
                        <w:szCs w:val="20"/>
                      </w:rPr>
                      <w:t>septiembre de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35270"/>
    <w:rsid w:val="000655C4"/>
    <w:rsid w:val="00082FCB"/>
    <w:rsid w:val="000A5B48"/>
    <w:rsid w:val="00134E54"/>
    <w:rsid w:val="00177777"/>
    <w:rsid w:val="001845EB"/>
    <w:rsid w:val="001D6CF1"/>
    <w:rsid w:val="001E5663"/>
    <w:rsid w:val="00237146"/>
    <w:rsid w:val="00256DAD"/>
    <w:rsid w:val="002736E0"/>
    <w:rsid w:val="002771B1"/>
    <w:rsid w:val="002B6637"/>
    <w:rsid w:val="003431E4"/>
    <w:rsid w:val="00363F84"/>
    <w:rsid w:val="00390C7A"/>
    <w:rsid w:val="003C6FE2"/>
    <w:rsid w:val="00424272"/>
    <w:rsid w:val="00480A23"/>
    <w:rsid w:val="00492D0F"/>
    <w:rsid w:val="004978A0"/>
    <w:rsid w:val="004A00A7"/>
    <w:rsid w:val="0052273F"/>
    <w:rsid w:val="005600D9"/>
    <w:rsid w:val="005C7A1B"/>
    <w:rsid w:val="00633408"/>
    <w:rsid w:val="006D31C9"/>
    <w:rsid w:val="00703C01"/>
    <w:rsid w:val="007D22CC"/>
    <w:rsid w:val="008700E4"/>
    <w:rsid w:val="008A2FA8"/>
    <w:rsid w:val="008B1EE7"/>
    <w:rsid w:val="008B254F"/>
    <w:rsid w:val="008E5675"/>
    <w:rsid w:val="00913E69"/>
    <w:rsid w:val="009534A1"/>
    <w:rsid w:val="009B359E"/>
    <w:rsid w:val="009C1DAC"/>
    <w:rsid w:val="00A357D0"/>
    <w:rsid w:val="00A55955"/>
    <w:rsid w:val="00AC5FB0"/>
    <w:rsid w:val="00B01B16"/>
    <w:rsid w:val="00B44852"/>
    <w:rsid w:val="00B61F25"/>
    <w:rsid w:val="00B631F9"/>
    <w:rsid w:val="00B9790A"/>
    <w:rsid w:val="00BB5234"/>
    <w:rsid w:val="00BC2826"/>
    <w:rsid w:val="00C311C1"/>
    <w:rsid w:val="00C77793"/>
    <w:rsid w:val="00D60C58"/>
    <w:rsid w:val="00D7695D"/>
    <w:rsid w:val="00E92399"/>
    <w:rsid w:val="00E96DC5"/>
    <w:rsid w:val="00F25BEC"/>
    <w:rsid w:val="00F52D56"/>
    <w:rsid w:val="00F9766E"/>
    <w:rsid w:val="00FC6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FC7"/>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37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6.-%20Procedimientos%20y%20solicitudes/24.-A.%20INTEGRAL%20PROCEDIMIENTOS%20DE%20INVESTIGACION%20Y%20VERIFICACION.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2022-09-28T15:09:00Z</dcterms:created>
  <dcterms:modified xsi:type="dcterms:W3CDTF">2022-09-28T16:16:00Z</dcterms:modified>
</cp:coreProperties>
</file>