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96862" w14:textId="77777777" w:rsidR="00D726D8" w:rsidRPr="002E6ABC" w:rsidRDefault="00D726D8" w:rsidP="00501C58">
      <w:pPr>
        <w:spacing w:line="240" w:lineRule="auto"/>
        <w:jc w:val="center"/>
        <w:rPr>
          <w:rFonts w:ascii="Palatino Linotype" w:hAnsi="Palatino Linotype"/>
          <w:b/>
          <w:bCs/>
          <w:color w:val="000000" w:themeColor="text1"/>
          <w:sz w:val="28"/>
        </w:rPr>
      </w:pPr>
      <w:bookmarkStart w:id="0" w:name="_GoBack"/>
      <w:bookmarkEnd w:id="0"/>
      <w:r w:rsidRPr="002E6ABC">
        <w:rPr>
          <w:rFonts w:ascii="Palatino Linotype" w:hAnsi="Palatino Linotype"/>
          <w:b/>
          <w:bCs/>
          <w:color w:val="000000" w:themeColor="text1"/>
          <w:sz w:val="28"/>
        </w:rPr>
        <w:t xml:space="preserve">AVISO DE PRIVACIDAD </w:t>
      </w:r>
      <w:r w:rsidR="00EA45B1">
        <w:rPr>
          <w:rFonts w:ascii="Palatino Linotype" w:hAnsi="Palatino Linotype"/>
          <w:b/>
          <w:bCs/>
          <w:color w:val="000000" w:themeColor="text1"/>
          <w:sz w:val="28"/>
        </w:rPr>
        <w:t xml:space="preserve">SIMPLIFICADO </w:t>
      </w:r>
      <w:r w:rsidR="00737DF8" w:rsidRPr="00737DF8">
        <w:rPr>
          <w:rFonts w:ascii="Palatino Linotype" w:hAnsi="Palatino Linotype"/>
          <w:b/>
          <w:bCs/>
          <w:color w:val="000000" w:themeColor="text1"/>
          <w:sz w:val="28"/>
        </w:rPr>
        <w:t>PROCEDIMIENTOS DE INVESTIGACIÓN Y VERIFICACIÓN</w:t>
      </w:r>
      <w:r w:rsidR="00B227DE">
        <w:rPr>
          <w:rFonts w:ascii="Palatino Linotype" w:hAnsi="Palatino Linotype"/>
          <w:b/>
          <w:bCs/>
          <w:color w:val="000000" w:themeColor="text1"/>
          <w:sz w:val="28"/>
        </w:rPr>
        <w:t>.</w:t>
      </w:r>
    </w:p>
    <w:p w14:paraId="40D63C03" w14:textId="703A6A1D" w:rsidR="00B44852" w:rsidRPr="00EA45B1" w:rsidRDefault="00B44852" w:rsidP="00501C58">
      <w:pPr>
        <w:spacing w:line="240" w:lineRule="auto"/>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501C58" w:rsidRPr="00501C58">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75C912B5" w14:textId="77777777" w:rsidR="00F9766E" w:rsidRPr="00EA45B1" w:rsidRDefault="00F9766E" w:rsidP="00501C58">
      <w:pPr>
        <w:spacing w:after="0" w:line="240" w:lineRule="auto"/>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3DDF9EDE" w14:textId="77777777" w:rsidR="00371238" w:rsidRDefault="004A7049" w:rsidP="00501C58">
      <w:pPr>
        <w:spacing w:after="0" w:line="240" w:lineRule="auto"/>
        <w:jc w:val="both"/>
        <w:rPr>
          <w:rFonts w:ascii="Palatino Linotype" w:hAnsi="Palatino Linotype"/>
          <w:sz w:val="20"/>
        </w:rPr>
      </w:pPr>
      <w:r w:rsidRPr="004A7049">
        <w:rPr>
          <w:rFonts w:ascii="Palatino Linotype" w:hAnsi="Palatino Linotype"/>
          <w:sz w:val="20"/>
        </w:rPr>
        <w:t xml:space="preserve">Los datos personales </w:t>
      </w:r>
      <w:r w:rsidRPr="00186C66">
        <w:rPr>
          <w:rFonts w:ascii="Palatino Linotype" w:hAnsi="Palatino Linotype"/>
          <w:sz w:val="20"/>
          <w:szCs w:val="20"/>
        </w:rPr>
        <w:t>solicitad</w:t>
      </w:r>
      <w:r w:rsidR="00186C66" w:rsidRPr="00186C66">
        <w:rPr>
          <w:rFonts w:ascii="Palatino Linotype" w:hAnsi="Palatino Linotype"/>
          <w:sz w:val="20"/>
          <w:szCs w:val="20"/>
        </w:rPr>
        <w:t>os, serán utilizados para lleva a cabo la sustanciación de los procedimientos de investigación y verificación con las diligencias necesarias de conformidad con la Ley de Protección de Datos Personales en Posesión de Sujetos Obligados del Estado de Nuevo León y; para la recepción, registro y trámite de las denuncias que presentan los particulares cuando consideren que han sido afectados por actos contrarios a lo dispuesto en la Ley de Protección de Datos Personales en Posesión de Sujetos Obligados del Estado de Nuevo León.</w:t>
      </w:r>
    </w:p>
    <w:p w14:paraId="1118F8F9" w14:textId="77777777" w:rsidR="00501C58" w:rsidRDefault="00501C58" w:rsidP="00501C58">
      <w:pPr>
        <w:spacing w:after="0" w:line="240" w:lineRule="auto"/>
        <w:jc w:val="both"/>
        <w:rPr>
          <w:rFonts w:ascii="Palatino Linotype" w:hAnsi="Palatino Linotype"/>
          <w:b/>
          <w:bCs/>
        </w:rPr>
      </w:pPr>
    </w:p>
    <w:p w14:paraId="46DE80E4" w14:textId="30498FA8" w:rsidR="00B44852" w:rsidRPr="00EA45B1" w:rsidRDefault="00B44852" w:rsidP="00501C58">
      <w:pPr>
        <w:spacing w:after="0" w:line="240" w:lineRule="auto"/>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6103874A" w14:textId="77777777" w:rsidR="00B44852" w:rsidRPr="00EA45B1" w:rsidRDefault="00B44852" w:rsidP="00501C58">
      <w:pPr>
        <w:spacing w:after="0" w:line="240" w:lineRule="auto"/>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4FFE6946" w14:textId="77777777" w:rsidR="00501C58" w:rsidRDefault="00501C58" w:rsidP="00501C58">
      <w:pPr>
        <w:spacing w:after="0" w:line="240" w:lineRule="auto"/>
        <w:rPr>
          <w:rFonts w:ascii="Palatino Linotype" w:hAnsi="Palatino Linotype"/>
          <w:b/>
          <w:bCs/>
        </w:rPr>
      </w:pPr>
    </w:p>
    <w:p w14:paraId="5F6A0144" w14:textId="0614333D" w:rsidR="00B44852" w:rsidRPr="00EA45B1" w:rsidRDefault="00B44852" w:rsidP="00501C58">
      <w:pPr>
        <w:spacing w:after="0" w:line="240" w:lineRule="auto"/>
        <w:rPr>
          <w:rFonts w:ascii="Palatino Linotype" w:hAnsi="Palatino Linotype"/>
          <w:b/>
          <w:bCs/>
        </w:rPr>
      </w:pPr>
      <w:r w:rsidRPr="00EA45B1">
        <w:rPr>
          <w:rFonts w:ascii="Palatino Linotype" w:hAnsi="Palatino Linotype"/>
          <w:b/>
          <w:bCs/>
        </w:rPr>
        <w:t>Tr</w:t>
      </w:r>
      <w:r w:rsidR="00186C66">
        <w:rPr>
          <w:rFonts w:ascii="Palatino Linotype" w:hAnsi="Palatino Linotype"/>
          <w:b/>
          <w:bCs/>
        </w:rPr>
        <w:t>ansferencia de datos personales;</w:t>
      </w:r>
    </w:p>
    <w:p w14:paraId="00BF7050" w14:textId="77777777" w:rsidR="00B44852" w:rsidRPr="00EA45B1" w:rsidRDefault="00B227DE" w:rsidP="00501C58">
      <w:pPr>
        <w:spacing w:after="0" w:line="240" w:lineRule="auto"/>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6616EE54" w14:textId="77777777" w:rsidR="00501C58" w:rsidRDefault="00501C58" w:rsidP="00501C58">
      <w:pPr>
        <w:spacing w:after="0" w:line="240" w:lineRule="auto"/>
        <w:jc w:val="both"/>
        <w:rPr>
          <w:rFonts w:ascii="Palatino Linotype" w:hAnsi="Palatino Linotype"/>
          <w:b/>
          <w:bCs/>
          <w:lang w:val="es-ES_tradnl"/>
        </w:rPr>
      </w:pPr>
    </w:p>
    <w:p w14:paraId="4B446209" w14:textId="6E199285" w:rsidR="009C1DAC" w:rsidRPr="00EA45B1" w:rsidRDefault="009C1DAC" w:rsidP="00501C58">
      <w:pPr>
        <w:spacing w:after="0" w:line="240" w:lineRule="auto"/>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1971DD39" w14:textId="77777777" w:rsidR="00B01B16" w:rsidRPr="00EA45B1" w:rsidRDefault="00B01B16" w:rsidP="00501C58">
      <w:pPr>
        <w:spacing w:after="0" w:line="240" w:lineRule="auto"/>
        <w:jc w:val="both"/>
        <w:rPr>
          <w:rFonts w:ascii="Palatino Linotype" w:hAnsi="Palatino Linotype"/>
          <w:bCs/>
          <w:sz w:val="20"/>
        </w:rPr>
      </w:pPr>
      <w:r w:rsidRPr="00EA45B1">
        <w:rPr>
          <w:rFonts w:ascii="Palatino Linotype" w:hAnsi="Palatino Linotype"/>
          <w:color w:val="2A2A2A"/>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EA45B1">
        <w:rPr>
          <w:rFonts w:ascii="Palatino Linotype" w:hAnsi="Palatino Linotype"/>
          <w:color w:val="2A2A2A"/>
          <w:sz w:val="20"/>
          <w:shd w:val="clear" w:color="auto" w:fill="FFFFFF"/>
        </w:rPr>
        <w:t xml:space="preserve"> legal, </w:t>
      </w:r>
      <w:r w:rsidR="005C7A1B" w:rsidRPr="00EA45B1">
        <w:rPr>
          <w:rFonts w:ascii="Palatino Linotype" w:hAnsi="Palatino Linotype"/>
          <w:bCs/>
          <w:sz w:val="20"/>
          <w:lang w:val="es-ES_tradnl"/>
        </w:rPr>
        <w:t>presentando</w:t>
      </w:r>
      <w:r w:rsidR="00B227DE">
        <w:rPr>
          <w:rFonts w:ascii="Palatino Linotype" w:hAnsi="Palatino Linotype"/>
          <w:bCs/>
          <w:sz w:val="20"/>
          <w:lang w:val="es-ES_tradnl"/>
        </w:rPr>
        <w:t xml:space="preserve"> </w:t>
      </w:r>
      <w:r w:rsidR="005C7A1B" w:rsidRPr="00EA45B1">
        <w:rPr>
          <w:rFonts w:ascii="Palatino Linotype" w:hAnsi="Palatino Linotype"/>
          <w:bCs/>
          <w:sz w:val="20"/>
          <w:lang w:val="es-ES_tradnl"/>
        </w:rPr>
        <w:t xml:space="preserve">una solicitud de derechos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622D7D0A" w14:textId="77777777" w:rsidR="00501C58" w:rsidRDefault="00501C58" w:rsidP="00501C58">
      <w:pPr>
        <w:spacing w:after="0" w:line="240" w:lineRule="auto"/>
        <w:jc w:val="both"/>
        <w:rPr>
          <w:rFonts w:ascii="Palatino Linotype" w:hAnsi="Palatino Linotype"/>
          <w:b/>
          <w:bCs/>
          <w:lang w:val="es-ES_tradnl"/>
        </w:rPr>
      </w:pPr>
    </w:p>
    <w:p w14:paraId="40408C81" w14:textId="18C1E9A7" w:rsidR="009C1DAC" w:rsidRPr="00B227DE" w:rsidRDefault="009C1DAC" w:rsidP="00501C58">
      <w:pPr>
        <w:spacing w:after="0" w:line="240" w:lineRule="auto"/>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075AFE91" w14:textId="0D4F8AAB" w:rsidR="00363F84" w:rsidRPr="008329C3" w:rsidRDefault="008329C3" w:rsidP="00501C58">
      <w:pPr>
        <w:spacing w:after="0" w:line="240" w:lineRule="auto"/>
        <w:jc w:val="both"/>
        <w:rPr>
          <w:rFonts w:ascii="Palatino Linotype" w:hAnsi="Palatino Linotype"/>
          <w:bCs/>
          <w:sz w:val="20"/>
        </w:rPr>
      </w:pPr>
      <w:r w:rsidRPr="008329C3">
        <w:rPr>
          <w:rFonts w:ascii="Palatino Linotype" w:hAnsi="Palatino Linotype"/>
          <w:bCs/>
          <w:sz w:val="20"/>
        </w:rPr>
        <w:t xml:space="preserve">En caso de que exista un cambio en el aviso de privacidad, nos comprometemos a mantenerlo informado sobre el mismo, ello a través del enlace </w:t>
      </w:r>
      <w:hyperlink r:id="rId9" w:history="1">
        <w:r w:rsidRPr="008329C3">
          <w:rPr>
            <w:rStyle w:val="Hipervnculo"/>
            <w:rFonts w:ascii="Palatino Linotype" w:hAnsi="Palatino Linotype"/>
            <w:bCs/>
            <w:sz w:val="20"/>
          </w:rPr>
          <w:t>cambios en el aviso de privacidad</w:t>
        </w:r>
      </w:hyperlink>
      <w:r w:rsidRPr="008329C3">
        <w:rPr>
          <w:rFonts w:ascii="Palatino Linotype" w:hAnsi="Palatino Linotype"/>
          <w:bCs/>
          <w:sz w:val="20"/>
        </w:rPr>
        <w:t>, o bien, de manera presencial en nuestras instalaciones.</w:t>
      </w:r>
    </w:p>
    <w:p w14:paraId="7C149120" w14:textId="77777777" w:rsidR="008329C3" w:rsidRPr="00EA45B1" w:rsidRDefault="008329C3" w:rsidP="00501C58">
      <w:pPr>
        <w:spacing w:after="0" w:line="240" w:lineRule="auto"/>
        <w:jc w:val="both"/>
        <w:rPr>
          <w:rFonts w:ascii="Palatino Linotype" w:hAnsi="Palatino Linotype"/>
          <w:bCs/>
          <w:sz w:val="20"/>
        </w:rPr>
      </w:pPr>
    </w:p>
    <w:p w14:paraId="47625044" w14:textId="7B7AC7A2" w:rsidR="00B44852" w:rsidRPr="00EA45B1" w:rsidRDefault="009C1DAC" w:rsidP="00501C58">
      <w:pPr>
        <w:spacing w:after="0" w:line="240" w:lineRule="auto"/>
        <w:jc w:val="both"/>
        <w:rPr>
          <w:rFonts w:ascii="Palatino Linotype" w:hAnsi="Palatino Linotype"/>
          <w:b/>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sectPr w:rsidR="00B44852" w:rsidRPr="00EA45B1"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F53D" w14:textId="77777777" w:rsidR="00704207" w:rsidRDefault="00704207" w:rsidP="00BC2826">
      <w:pPr>
        <w:spacing w:after="0" w:line="240" w:lineRule="auto"/>
      </w:pPr>
      <w:r>
        <w:separator/>
      </w:r>
    </w:p>
  </w:endnote>
  <w:endnote w:type="continuationSeparator" w:id="0">
    <w:p w14:paraId="6EF5DB44" w14:textId="77777777" w:rsidR="00704207" w:rsidRDefault="00704207"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A7C7" w14:textId="3D41BEC8" w:rsidR="00501C58" w:rsidRDefault="00501C58">
    <w:pPr>
      <w:pStyle w:val="Piedepgina"/>
    </w:pPr>
    <w:r>
      <w:rPr>
        <w:noProof/>
        <w:lang w:val="es-ES" w:eastAsia="es-ES"/>
      </w:rPr>
      <mc:AlternateContent>
        <mc:Choice Requires="wps">
          <w:drawing>
            <wp:anchor distT="0" distB="0" distL="114300" distR="114300" simplePos="0" relativeHeight="251659264" behindDoc="0" locked="0" layoutInCell="1" allowOverlap="1" wp14:anchorId="7CD29DF4" wp14:editId="14A3567C">
              <wp:simplePos x="0" y="0"/>
              <wp:positionH relativeFrom="column">
                <wp:posOffset>3930015</wp:posOffset>
              </wp:positionH>
              <wp:positionV relativeFrom="paragraph">
                <wp:posOffset>-27305</wp:posOffset>
              </wp:positionV>
              <wp:extent cx="25850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728133"/>
                      </a:xfrm>
                      <a:prstGeom prst="rect">
                        <a:avLst/>
                      </a:prstGeom>
                      <a:noFill/>
                      <a:ln>
                        <a:noFill/>
                      </a:ln>
                      <a:extLst/>
                    </wps:spPr>
                    <wps:txbx>
                      <w:txbxContent>
                        <w:p w14:paraId="769EAA33" w14:textId="77777777" w:rsidR="002E6ABC" w:rsidRPr="00501C58" w:rsidRDefault="002E6ABC" w:rsidP="005F68DD">
                          <w:pPr>
                            <w:spacing w:after="0" w:line="240" w:lineRule="auto"/>
                            <w:jc w:val="both"/>
                            <w:rPr>
                              <w:rFonts w:ascii="Palatino Linotype" w:hAnsi="Palatino Linotype" w:cstheme="minorHAnsi"/>
                              <w:sz w:val="14"/>
                              <w:szCs w:val="20"/>
                            </w:rPr>
                          </w:pPr>
                          <w:r w:rsidRPr="00501C58">
                            <w:rPr>
                              <w:rFonts w:ascii="Palatino Linotype" w:hAnsi="Palatino Linotype"/>
                              <w:b/>
                              <w:bCs/>
                              <w:sz w:val="14"/>
                              <w:szCs w:val="20"/>
                            </w:rPr>
                            <w:t>AVISO DE PR</w:t>
                          </w:r>
                          <w:r w:rsidRPr="00501C58">
                            <w:rPr>
                              <w:rFonts w:ascii="Palatino Linotype" w:hAnsi="Palatino Linotype" w:cstheme="minorHAnsi"/>
                              <w:b/>
                              <w:bCs/>
                              <w:sz w:val="14"/>
                              <w:szCs w:val="20"/>
                            </w:rPr>
                            <w:t xml:space="preserve">IVACIDAD </w:t>
                          </w:r>
                          <w:r w:rsidR="00B227DE" w:rsidRPr="00501C58">
                            <w:rPr>
                              <w:rFonts w:ascii="Palatino Linotype" w:hAnsi="Palatino Linotype" w:cstheme="minorHAnsi"/>
                              <w:b/>
                              <w:bCs/>
                              <w:sz w:val="14"/>
                              <w:szCs w:val="20"/>
                            </w:rPr>
                            <w:t>SIMPLIFICADO</w:t>
                          </w:r>
                          <w:r w:rsidRPr="00501C58">
                            <w:rPr>
                              <w:rFonts w:ascii="Palatino Linotype" w:hAnsi="Palatino Linotype" w:cstheme="minorHAnsi"/>
                              <w:b/>
                              <w:bCs/>
                              <w:sz w:val="14"/>
                              <w:szCs w:val="20"/>
                            </w:rPr>
                            <w:t xml:space="preserve"> </w:t>
                          </w:r>
                          <w:r w:rsidR="00737DF8" w:rsidRPr="00501C58">
                            <w:rPr>
                              <w:rFonts w:ascii="Palatino Linotype" w:hAnsi="Palatino Linotype"/>
                              <w:b/>
                              <w:bCs/>
                              <w:color w:val="000000" w:themeColor="text1"/>
                              <w:sz w:val="14"/>
                              <w:szCs w:val="20"/>
                            </w:rPr>
                            <w:t>PROCEDIMIENTOS DE INVESTIGACIÓN Y VERIFICACIÓN</w:t>
                          </w:r>
                          <w:r w:rsidR="00B227DE" w:rsidRPr="00501C58">
                            <w:rPr>
                              <w:rFonts w:ascii="Palatino Linotype" w:hAnsi="Palatino Linotype"/>
                              <w:b/>
                              <w:bCs/>
                              <w:color w:val="000000" w:themeColor="text1"/>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29DF4" id="_x0000_t202" coordsize="21600,21600" o:spt="202" path="m,l,21600r21600,l21600,xe">
              <v:stroke joinstyle="miter"/>
              <v:path gradientshapeok="t" o:connecttype="rect"/>
            </v:shapetype>
            <v:shape id="Text Box 1" o:spid="_x0000_s1027" type="#_x0000_t202" style="position:absolute;margin-left:309.45pt;margin-top:-2.15pt;width:203.5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Hh+QEAANgDAAAOAAAAZHJzL2Uyb0RvYy54bWysU9tu2zAMfR+wfxD0vvjSZM2MOEXXosOA&#10;rhvQ7gNkWbaF2aJGKbGzrx8lp1m6vg17EcSLDg8Pqc3VNPRsr9BpMCXPFilnykiotWlL/v3p7t2a&#10;M+eFqUUPRpX8oBy/2r59sxltoXLooK8VMgIxrhhtyTvvbZEkTnZqEG4BVhkKNoCD8GRim9QoRkIf&#10;+iRP0/fJCFhbBKmcI+/tHOTbiN80SvqvTeOUZ33JiZuPJ8azCmey3YiiRWE7LY80xD+wGIQ2VPQE&#10;dSu8YDvUr6AGLREcNH4hYUigabRUsQfqJkv/6uaxE1bFXkgcZ08yuf8HKx/235DpuuRLzowYaERP&#10;avLsI0wsC+qM1hWU9GgpzU/kpinHTp29B/nDMQM3nTCtukaEsVOiJnbxZXL2dMZxAaQav0BNZcTO&#10;QwSaGhyCdCQGI3Sa0uE0mUBFkjNfrVfpesWZpNhlvs4uLgK5RBTPry06/0nBwMKl5EiTj+hif+/8&#10;nPqcEooZuNN9H6ffmxcOwpw9VPv4NDQSuM9d+KmaomInfSqoD9QZwrxe9B3o0gH+4myk1Sq5+7kT&#10;qDjrPxtS50O2XIZdjMZydZmTgeeR6jwijCSoknvO5uuNn/d3Z1G3HVWa52HgmhRtdGw2MJ5ZkUjB&#10;oPWJch1XPeznuR2z/nzI7W8AAAD//wMAUEsDBBQABgAIAAAAIQA+b9qb3wAAAAsBAAAPAAAAZHJz&#10;L2Rvd25yZXYueG1sTI9NT8MwDIbvSPsPkSdx25KOUm2l6YRAXEEbHxK3rPHaisapmmwt/x7vNG62&#10;/Oj18xbbyXXijENoPWlIlgoEUuVtS7WGj/eXxRpEiIas6Tyhhl8MsC1nN4XJrR9ph+d9rAWHUMiN&#10;hibGPpcyVA06E5a+R+Lb0Q/ORF6HWtrBjBzuOrlSKpPOtMQfGtPjU4PVz/7kNHy+Hr+/UvVWP7v7&#10;fvSTkuQ2Uuvb+fT4ACLiFK8wXPRZHUp2OvgT2SA6DVmy3jCqYZHegbgAapVxuwNPiUpBloX836H8&#10;AwAA//8DAFBLAQItABQABgAIAAAAIQC2gziS/gAAAOEBAAATAAAAAAAAAAAAAAAAAAAAAABbQ29u&#10;dGVudF9UeXBlc10ueG1sUEsBAi0AFAAGAAgAAAAhADj9If/WAAAAlAEAAAsAAAAAAAAAAAAAAAAA&#10;LwEAAF9yZWxzLy5yZWxzUEsBAi0AFAAGAAgAAAAhAKQt4eH5AQAA2AMAAA4AAAAAAAAAAAAAAAAA&#10;LgIAAGRycy9lMm9Eb2MueG1sUEsBAi0AFAAGAAgAAAAhAD5v2pvfAAAACwEAAA8AAAAAAAAAAAAA&#10;AAAAUwQAAGRycy9kb3ducmV2LnhtbFBLBQYAAAAABAAEAPMAAABfBQAAAAA=&#10;" filled="f" stroked="f">
              <v:textbox>
                <w:txbxContent>
                  <w:p w14:paraId="769EAA33" w14:textId="77777777" w:rsidR="002E6ABC" w:rsidRPr="00501C58" w:rsidRDefault="002E6ABC" w:rsidP="005F68DD">
                    <w:pPr>
                      <w:spacing w:after="0" w:line="240" w:lineRule="auto"/>
                      <w:jc w:val="both"/>
                      <w:rPr>
                        <w:rFonts w:ascii="Palatino Linotype" w:hAnsi="Palatino Linotype" w:cstheme="minorHAnsi"/>
                        <w:sz w:val="14"/>
                        <w:szCs w:val="20"/>
                      </w:rPr>
                    </w:pPr>
                    <w:r w:rsidRPr="00501C58">
                      <w:rPr>
                        <w:rFonts w:ascii="Palatino Linotype" w:hAnsi="Palatino Linotype"/>
                        <w:b/>
                        <w:bCs/>
                        <w:sz w:val="14"/>
                        <w:szCs w:val="20"/>
                      </w:rPr>
                      <w:t>AVISO DE PR</w:t>
                    </w:r>
                    <w:r w:rsidRPr="00501C58">
                      <w:rPr>
                        <w:rFonts w:ascii="Palatino Linotype" w:hAnsi="Palatino Linotype" w:cstheme="minorHAnsi"/>
                        <w:b/>
                        <w:bCs/>
                        <w:sz w:val="14"/>
                        <w:szCs w:val="20"/>
                      </w:rPr>
                      <w:t xml:space="preserve">IVACIDAD </w:t>
                    </w:r>
                    <w:r w:rsidR="00B227DE" w:rsidRPr="00501C58">
                      <w:rPr>
                        <w:rFonts w:ascii="Palatino Linotype" w:hAnsi="Palatino Linotype" w:cstheme="minorHAnsi"/>
                        <w:b/>
                        <w:bCs/>
                        <w:sz w:val="14"/>
                        <w:szCs w:val="20"/>
                      </w:rPr>
                      <w:t>SIMPLIFICADO</w:t>
                    </w:r>
                    <w:r w:rsidRPr="00501C58">
                      <w:rPr>
                        <w:rFonts w:ascii="Palatino Linotype" w:hAnsi="Palatino Linotype" w:cstheme="minorHAnsi"/>
                        <w:b/>
                        <w:bCs/>
                        <w:sz w:val="14"/>
                        <w:szCs w:val="20"/>
                      </w:rPr>
                      <w:t xml:space="preserve"> </w:t>
                    </w:r>
                    <w:r w:rsidR="00737DF8" w:rsidRPr="00501C58">
                      <w:rPr>
                        <w:rFonts w:ascii="Palatino Linotype" w:hAnsi="Palatino Linotype"/>
                        <w:b/>
                        <w:bCs/>
                        <w:color w:val="000000" w:themeColor="text1"/>
                        <w:sz w:val="14"/>
                        <w:szCs w:val="20"/>
                      </w:rPr>
                      <w:t>PROCEDIMIENTOS DE INVESTIGACIÓN Y VERIFICACIÓN</w:t>
                    </w:r>
                    <w:r w:rsidR="00B227DE" w:rsidRPr="00501C58">
                      <w:rPr>
                        <w:rFonts w:ascii="Palatino Linotype" w:hAnsi="Palatino Linotype"/>
                        <w:b/>
                        <w:bCs/>
                        <w:color w:val="000000" w:themeColor="text1"/>
                        <w:sz w:val="14"/>
                        <w:szCs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68A9" w14:textId="77777777" w:rsidR="00704207" w:rsidRDefault="00704207" w:rsidP="00BC2826">
      <w:pPr>
        <w:spacing w:after="0" w:line="240" w:lineRule="auto"/>
      </w:pPr>
      <w:r>
        <w:separator/>
      </w:r>
    </w:p>
  </w:footnote>
  <w:footnote w:type="continuationSeparator" w:id="0">
    <w:p w14:paraId="15EF87FE" w14:textId="77777777" w:rsidR="00704207" w:rsidRDefault="00704207"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D834" w14:textId="501F99B6" w:rsidR="002E6ABC" w:rsidRDefault="00501C58">
    <w:pPr>
      <w:pStyle w:val="Encabezado"/>
    </w:pPr>
    <w:r w:rsidRPr="00766525">
      <w:rPr>
        <w:noProof/>
        <w:lang w:val="es-ES" w:eastAsia="es-ES"/>
      </w:rPr>
      <w:drawing>
        <wp:anchor distT="0" distB="0" distL="114300" distR="114300" simplePos="0" relativeHeight="251663360" behindDoc="1" locked="0" layoutInCell="1" allowOverlap="1" wp14:anchorId="6758CAC2" wp14:editId="34A9BEF4">
          <wp:simplePos x="0" y="0"/>
          <wp:positionH relativeFrom="page">
            <wp:posOffset>-43815</wp:posOffset>
          </wp:positionH>
          <wp:positionV relativeFrom="paragraph">
            <wp:posOffset>-448310</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s-ES" w:eastAsia="es-ES"/>
      </w:rPr>
      <mc:AlternateContent>
        <mc:Choice Requires="wps">
          <w:drawing>
            <wp:anchor distT="0" distB="0" distL="114300" distR="114300" simplePos="0" relativeHeight="251661312" behindDoc="0" locked="0" layoutInCell="1" allowOverlap="1" wp14:anchorId="653A650A" wp14:editId="5F6E0AC0">
              <wp:simplePos x="0" y="0"/>
              <wp:positionH relativeFrom="column">
                <wp:posOffset>-733425</wp:posOffset>
              </wp:positionH>
              <wp:positionV relativeFrom="paragraph">
                <wp:posOffset>-10160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0C432D3E" w14:textId="036B9805" w:rsidR="00501C58" w:rsidRDefault="00501C58" w:rsidP="00501C58">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102285">
                            <w:rPr>
                              <w:rFonts w:ascii="Palatino Linotype" w:hAnsi="Palatino Linotype"/>
                              <w:b/>
                              <w:bCs/>
                              <w:color w:val="D0CECE" w:themeColor="background2" w:themeShade="E6"/>
                              <w:sz w:val="20"/>
                              <w:szCs w:val="20"/>
                            </w:rPr>
                            <w:t>septiembre de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A650A" id="_x0000_t202" coordsize="21600,21600" o:spt="202" path="m,l,21600r21600,l21600,xe">
              <v:stroke joinstyle="miter"/>
              <v:path gradientshapeok="t" o:connecttype="rect"/>
            </v:shapetype>
            <v:shape id="Cuadro de texto 1" o:spid="_x0000_s1026" type="#_x0000_t202" style="position:absolute;margin-left:-57.75pt;margin-top:-.8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BT0uYs3wAAAAsBAAAPAAAAZHJz&#10;L2Rvd25yZXYueG1sTI9NT8MwDIbvk/gPkZG4bUmmdbDSdEIgrqCND4lb1nhtReNUTbaWf493gpst&#10;P3r9vMV28p044xDbQAb0QoFAqoJrqTbw/vY8vwMRkyVnu0Bo4AcjbMurWWFzF0ba4XmfasEhFHNr&#10;oEmpz6WMVYPexkXokfh2DIO3idehlm6wI4f7Ti6VWktvW+IPje3xscHqe3/yBj5ejl+fK/VaP/ms&#10;H8OkJPmNNObmenq4B5FwSn8wXPRZHUp2OoQTuSg6A3Ots4zZy7QGwcRyc6tBHBhdaQWyLOT/DuUv&#10;AAAA//8DAFBLAQItABQABgAIAAAAIQC2gziS/gAAAOEBAAATAAAAAAAAAAAAAAAAAAAAAABbQ29u&#10;dGVudF9UeXBlc10ueG1sUEsBAi0AFAAGAAgAAAAhADj9If/WAAAAlAEAAAsAAAAAAAAAAAAAAAAA&#10;LwEAAF9yZWxzLy5yZWxzUEsBAi0AFAAGAAgAAAAhAAcRS9r5AQAA2AMAAA4AAAAAAAAAAAAAAAAA&#10;LgIAAGRycy9lMm9Eb2MueG1sUEsBAi0AFAAGAAgAAAAhAFPS5izfAAAACwEAAA8AAAAAAAAAAAAA&#10;AAAAUwQAAGRycy9kb3ducmV2LnhtbFBLBQYAAAAABAAEAPMAAABfBQAAAAA=&#10;" filled="f" stroked="f">
              <v:textbox>
                <w:txbxContent>
                  <w:p w14:paraId="0C432D3E" w14:textId="036B9805" w:rsidR="00501C58" w:rsidRDefault="00501C58" w:rsidP="00501C58">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102285">
                      <w:rPr>
                        <w:rFonts w:ascii="Palatino Linotype" w:hAnsi="Palatino Linotype"/>
                        <w:b/>
                        <w:bCs/>
                        <w:color w:val="D0CECE" w:themeColor="background2" w:themeShade="E6"/>
                        <w:sz w:val="20"/>
                        <w:szCs w:val="20"/>
                      </w:rPr>
                      <w:t>septiembre de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52"/>
    <w:rsid w:val="00035270"/>
    <w:rsid w:val="0004042C"/>
    <w:rsid w:val="00062E43"/>
    <w:rsid w:val="000655C4"/>
    <w:rsid w:val="00082FCB"/>
    <w:rsid w:val="000A5B48"/>
    <w:rsid w:val="000C4B20"/>
    <w:rsid w:val="00102285"/>
    <w:rsid w:val="00102CEA"/>
    <w:rsid w:val="00134E54"/>
    <w:rsid w:val="00177777"/>
    <w:rsid w:val="001845EB"/>
    <w:rsid w:val="00186C66"/>
    <w:rsid w:val="00187172"/>
    <w:rsid w:val="001D6CF1"/>
    <w:rsid w:val="001E5663"/>
    <w:rsid w:val="00256DAD"/>
    <w:rsid w:val="002620E0"/>
    <w:rsid w:val="002736E0"/>
    <w:rsid w:val="002771B1"/>
    <w:rsid w:val="002B6637"/>
    <w:rsid w:val="002E6ABC"/>
    <w:rsid w:val="00326B95"/>
    <w:rsid w:val="003431E4"/>
    <w:rsid w:val="00363F84"/>
    <w:rsid w:val="00371238"/>
    <w:rsid w:val="00390C7A"/>
    <w:rsid w:val="003A66DC"/>
    <w:rsid w:val="003C6FE2"/>
    <w:rsid w:val="003D0E6F"/>
    <w:rsid w:val="00424272"/>
    <w:rsid w:val="004978A0"/>
    <w:rsid w:val="004A00A7"/>
    <w:rsid w:val="004A7049"/>
    <w:rsid w:val="00501C58"/>
    <w:rsid w:val="005216D3"/>
    <w:rsid w:val="0052273F"/>
    <w:rsid w:val="00526166"/>
    <w:rsid w:val="005600D9"/>
    <w:rsid w:val="0056308A"/>
    <w:rsid w:val="0057163B"/>
    <w:rsid w:val="005C7A1B"/>
    <w:rsid w:val="005F68DD"/>
    <w:rsid w:val="00604645"/>
    <w:rsid w:val="006A6129"/>
    <w:rsid w:val="00703C01"/>
    <w:rsid w:val="00704207"/>
    <w:rsid w:val="00714A21"/>
    <w:rsid w:val="00737DF8"/>
    <w:rsid w:val="00791CC4"/>
    <w:rsid w:val="007D22CC"/>
    <w:rsid w:val="007F7EF9"/>
    <w:rsid w:val="00807E97"/>
    <w:rsid w:val="0081228D"/>
    <w:rsid w:val="0082113B"/>
    <w:rsid w:val="00824AAB"/>
    <w:rsid w:val="008329C3"/>
    <w:rsid w:val="008A2FA8"/>
    <w:rsid w:val="008B1EE7"/>
    <w:rsid w:val="008E5675"/>
    <w:rsid w:val="00913E69"/>
    <w:rsid w:val="00925931"/>
    <w:rsid w:val="0095040A"/>
    <w:rsid w:val="009534A1"/>
    <w:rsid w:val="00967788"/>
    <w:rsid w:val="009B359E"/>
    <w:rsid w:val="009C1DAC"/>
    <w:rsid w:val="00A357D0"/>
    <w:rsid w:val="00A55955"/>
    <w:rsid w:val="00A93DCB"/>
    <w:rsid w:val="00AC5FB0"/>
    <w:rsid w:val="00B01B16"/>
    <w:rsid w:val="00B227DE"/>
    <w:rsid w:val="00B44852"/>
    <w:rsid w:val="00B61F25"/>
    <w:rsid w:val="00B9790A"/>
    <w:rsid w:val="00BB7B89"/>
    <w:rsid w:val="00BC2826"/>
    <w:rsid w:val="00C311C1"/>
    <w:rsid w:val="00C67C6E"/>
    <w:rsid w:val="00C74852"/>
    <w:rsid w:val="00C77793"/>
    <w:rsid w:val="00C92279"/>
    <w:rsid w:val="00C960F7"/>
    <w:rsid w:val="00CD1F85"/>
    <w:rsid w:val="00D14E55"/>
    <w:rsid w:val="00D60C58"/>
    <w:rsid w:val="00D726D8"/>
    <w:rsid w:val="00D7695D"/>
    <w:rsid w:val="00D83AC1"/>
    <w:rsid w:val="00D83ECE"/>
    <w:rsid w:val="00D96E1B"/>
    <w:rsid w:val="00DC72BD"/>
    <w:rsid w:val="00DC7C4E"/>
    <w:rsid w:val="00DD3CF8"/>
    <w:rsid w:val="00E33912"/>
    <w:rsid w:val="00E96DC5"/>
    <w:rsid w:val="00EA45B1"/>
    <w:rsid w:val="00F25BEC"/>
    <w:rsid w:val="00F4323E"/>
    <w:rsid w:val="00F52D56"/>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11A1A"/>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s://cotai.org.mx/descargas/privacidad/6.-%20Procedimientos%20y%20solicitudes/24.-A.%20INTEGRAL%20PROCEDIMIENTOS%20DE%20INVESTIGACION%20Y%20VERIFICACION.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Jose Roberto Garza Castillo</cp:lastModifiedBy>
  <cp:revision>3</cp:revision>
  <dcterms:created xsi:type="dcterms:W3CDTF">2022-09-28T15:07:00Z</dcterms:created>
  <dcterms:modified xsi:type="dcterms:W3CDTF">2022-09-28T16:15:00Z</dcterms:modified>
</cp:coreProperties>
</file>