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FD" w:rsidRPr="00697420" w:rsidRDefault="00D726D8" w:rsidP="00425CFD">
      <w:pPr>
        <w:jc w:val="center"/>
        <w:rPr>
          <w:rFonts w:ascii="Palatino Linotype" w:hAnsi="Palatino Linotype"/>
          <w:b/>
          <w:bCs/>
          <w:color w:val="000000" w:themeColor="text1"/>
          <w:sz w:val="28"/>
        </w:rPr>
      </w:pPr>
      <w:r w:rsidRPr="00697420">
        <w:rPr>
          <w:rFonts w:ascii="Palatino Linotype" w:hAnsi="Palatino Linotype"/>
          <w:b/>
          <w:bCs/>
          <w:color w:val="000000" w:themeColor="text1"/>
          <w:sz w:val="28"/>
        </w:rPr>
        <w:t xml:space="preserve">AVISO DE PRIVACIDAD INTEGRAL </w:t>
      </w:r>
      <w:bookmarkStart w:id="0" w:name="_Hlk47308588"/>
      <w:r w:rsidR="00425CFD" w:rsidRPr="00697420">
        <w:rPr>
          <w:rFonts w:ascii="Palatino Linotype" w:hAnsi="Palatino Linotype"/>
          <w:b/>
          <w:bCs/>
          <w:color w:val="000000" w:themeColor="text1"/>
          <w:sz w:val="28"/>
        </w:rPr>
        <w:t>EXPEDIENTE DE PERSONAL DE LA COTAI</w:t>
      </w:r>
      <w:r w:rsidR="00D832C6">
        <w:rPr>
          <w:rFonts w:ascii="Palatino Linotype" w:hAnsi="Palatino Linotype"/>
          <w:b/>
          <w:bCs/>
          <w:color w:val="000000" w:themeColor="text1"/>
          <w:sz w:val="28"/>
        </w:rPr>
        <w:t>.</w:t>
      </w:r>
    </w:p>
    <w:bookmarkEnd w:id="0"/>
    <w:p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rsidR="00087907" w:rsidRPr="00BC2826" w:rsidRDefault="00B44852" w:rsidP="00087907">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w:t>
      </w:r>
      <w:r w:rsidRPr="00087907">
        <w:rPr>
          <w:rFonts w:ascii="Palatino Linotype" w:hAnsi="Palatino Linotype"/>
          <w:b/>
        </w:rPr>
        <w:t>es el responsable</w:t>
      </w:r>
      <w:r w:rsidRPr="00BC2826">
        <w:rPr>
          <w:rFonts w:ascii="Palatino Linotype" w:hAnsi="Palatino Linotype"/>
        </w:rPr>
        <w:t xml:space="preserve"> del tratamiento de los datos personales que </w:t>
      </w:r>
      <w:r w:rsidR="00087907">
        <w:rPr>
          <w:rFonts w:ascii="Palatino Linotype" w:hAnsi="Palatino Linotype"/>
        </w:rPr>
        <w:t xml:space="preserve">proporcione toda persona que preste sus servicios como servidor público o persona física profesional; </w:t>
      </w:r>
      <w:r w:rsidRPr="00BC2826">
        <w:rPr>
          <w:rFonts w:ascii="Palatino Linotype" w:hAnsi="Palatino Linotype"/>
        </w:rPr>
        <w:t xml:space="preserve">los cuales serán protegidos conforme a lo dispuesto por la </w:t>
      </w:r>
      <w:r w:rsidR="00AF3696" w:rsidRPr="00AF3696">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rsidR="00D726D8" w:rsidRDefault="00D726D8" w:rsidP="00D726D8">
      <w:pPr>
        <w:jc w:val="both"/>
        <w:rPr>
          <w:rFonts w:ascii="Palatino Linotype" w:hAnsi="Palatino Linotype"/>
        </w:rPr>
      </w:pPr>
      <w:r w:rsidRPr="005600D9">
        <w:rPr>
          <w:rFonts w:ascii="Palatino Linotype" w:hAnsi="Palatino Linotype"/>
          <w:bCs/>
        </w:rPr>
        <w:t xml:space="preserve">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w:t>
      </w:r>
      <w:r w:rsidR="00C70D17">
        <w:rPr>
          <w:rFonts w:ascii="Palatino Linotype" w:hAnsi="Palatino Linotype"/>
          <w:bCs/>
        </w:rPr>
        <w:t xml:space="preserve">los siguientes: </w:t>
      </w:r>
      <w:r w:rsidR="00C70D17" w:rsidRPr="00C70D17">
        <w:rPr>
          <w:rFonts w:ascii="Palatino Linotype" w:hAnsi="Palatino Linotype"/>
          <w:bCs/>
        </w:rPr>
        <w:t>Nombre completo, domicilio, correo electrónico, teléfono, cédula profesional, RFC, CURP, número de seguro social, carta de no inhabilitación, referencias personales, título profesional, cédula profesional, constancias y/o diplomas de su preparación profesional e identificación oficial.</w:t>
      </w:r>
      <w:r w:rsidR="00325E08">
        <w:rPr>
          <w:rFonts w:ascii="Palatino Linotype" w:hAnsi="Palatino Linotype"/>
        </w:rPr>
        <w:t>.</w:t>
      </w:r>
    </w:p>
    <w:p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rsidR="00B9790A" w:rsidRDefault="005600D9" w:rsidP="00F9766E">
      <w:pPr>
        <w:jc w:val="both"/>
        <w:rPr>
          <w:rFonts w:ascii="Palatino Linotype" w:hAnsi="Palatino Linotype"/>
        </w:rPr>
      </w:pPr>
      <w:r w:rsidRPr="005600D9">
        <w:rPr>
          <w:rFonts w:ascii="Palatino Linotype" w:hAnsi="Palatino Linotype"/>
          <w:bCs/>
        </w:rPr>
        <w:t xml:space="preserve">La Comisión de Transparencia y Acceso a la Información del Estado de Nuevo León, trata los datos personales señalados conantelación con base en lo dispuesto en los </w:t>
      </w:r>
      <w:r w:rsidR="00F9766E">
        <w:rPr>
          <w:rFonts w:ascii="Palatino Linotype" w:hAnsi="Palatino Linotype"/>
          <w:bCs/>
        </w:rPr>
        <w:t>artículos</w:t>
      </w:r>
      <w:r w:rsidR="00C70D17">
        <w:rPr>
          <w:rFonts w:ascii="Palatino Linotype" w:hAnsi="Palatino Linotype"/>
          <w:bCs/>
        </w:rPr>
        <w:t xml:space="preserve"> 95 fracción II, III y IX</w:t>
      </w:r>
      <w:r w:rsidR="00C70D17">
        <w:rPr>
          <w:rFonts w:ascii="Palatino Linotype" w:hAnsi="Palatino Linotype"/>
        </w:rPr>
        <w:t>de la Ley de Transparencia y Acceso a la Inform</w:t>
      </w:r>
      <w:r w:rsidR="00BF2A85">
        <w:rPr>
          <w:rFonts w:ascii="Palatino Linotype" w:hAnsi="Palatino Linotype"/>
        </w:rPr>
        <w:t>ación del Estado de Nuevo León,</w:t>
      </w:r>
      <w:r w:rsidR="0038775A">
        <w:rPr>
          <w:rFonts w:ascii="Palatino Linotype" w:hAnsi="Palatino Linotype"/>
        </w:rPr>
        <w:t>1,</w:t>
      </w:r>
      <w:r w:rsidR="0031749F">
        <w:rPr>
          <w:rFonts w:ascii="Palatino Linotype" w:hAnsi="Palatino Linotype"/>
        </w:rPr>
        <w:t xml:space="preserve"> 10 fracción</w:t>
      </w:r>
      <w:r w:rsidR="00E84A8C">
        <w:rPr>
          <w:rFonts w:ascii="Palatino Linotype" w:hAnsi="Palatino Linotype"/>
        </w:rPr>
        <w:t xml:space="preserve"> II</w:t>
      </w:r>
      <w:r w:rsidR="0031749F">
        <w:rPr>
          <w:rFonts w:ascii="Palatino Linotype" w:hAnsi="Palatino Linotype"/>
        </w:rPr>
        <w:t xml:space="preserve"> y,</w:t>
      </w:r>
      <w:r w:rsidR="00DC0261">
        <w:rPr>
          <w:rFonts w:ascii="Palatino Linotype" w:hAnsi="Palatino Linotype"/>
        </w:rPr>
        <w:t xml:space="preserve"> </w:t>
      </w:r>
      <w:r w:rsidR="00C70D17">
        <w:rPr>
          <w:rFonts w:ascii="Palatino Linotype" w:hAnsi="Palatino Linotype"/>
        </w:rPr>
        <w:t xml:space="preserve">61 </w:t>
      </w:r>
      <w:r w:rsidR="00425CFD">
        <w:rPr>
          <w:rFonts w:ascii="Palatino Linotype" w:hAnsi="Palatino Linotype"/>
        </w:rPr>
        <w:t>fracción</w:t>
      </w:r>
      <w:r w:rsidR="00C70D17">
        <w:rPr>
          <w:rFonts w:ascii="Palatino Linotype" w:hAnsi="Palatino Linotype"/>
        </w:rPr>
        <w:t xml:space="preserve"> IX </w:t>
      </w:r>
      <w:r w:rsidR="00425CFD">
        <w:rPr>
          <w:rFonts w:ascii="Palatino Linotype" w:hAnsi="Palatino Linotype"/>
        </w:rPr>
        <w:t xml:space="preserve">y, </w:t>
      </w:r>
      <w:r w:rsidR="0038775A">
        <w:rPr>
          <w:rFonts w:ascii="Palatino Linotype" w:hAnsi="Palatino Linotype"/>
        </w:rPr>
        <w:t xml:space="preserve">73 </w:t>
      </w:r>
      <w:r w:rsidR="001D6CF1" w:rsidRPr="00B9790A">
        <w:rPr>
          <w:rFonts w:ascii="Palatino Linotype" w:hAnsi="Palatino Linotype"/>
        </w:rPr>
        <w:t>del Reglamento Interior de la Comisión de Transparencia y Acceso a la Información del Estado de Nuevo León</w:t>
      </w:r>
      <w:r w:rsidR="001D6CF1">
        <w:rPr>
          <w:rFonts w:ascii="Palatino Linotype" w:hAnsi="Palatino Linotype"/>
        </w:rPr>
        <w:t>.</w:t>
      </w:r>
    </w:p>
    <w:p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rsidR="00425CFD" w:rsidRPr="00425CFD" w:rsidRDefault="00F9766E" w:rsidP="00425CFD">
      <w:pPr>
        <w:jc w:val="both"/>
        <w:rPr>
          <w:rFonts w:ascii="Palatino Linotype" w:hAnsi="Palatino Linotype"/>
          <w:lang w:val="es-ES_tradnl"/>
        </w:rPr>
      </w:pPr>
      <w:bookmarkStart w:id="1" w:name="_Hlk47308649"/>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anteriormente, serán utilizados</w:t>
      </w:r>
      <w:r w:rsidR="00325E08">
        <w:rPr>
          <w:rFonts w:ascii="Palatino Linotype" w:hAnsi="Palatino Linotype"/>
        </w:rPr>
        <w:t xml:space="preserve"> con la finalidad de </w:t>
      </w:r>
      <w:r w:rsidR="00425CFD" w:rsidRPr="00425CFD">
        <w:rPr>
          <w:rFonts w:ascii="Palatino Linotype" w:hAnsi="Palatino Linotype"/>
          <w:lang w:val="es-ES_tradnl"/>
        </w:rPr>
        <w:t>integrar el expediente del personal, a fin de realizar los trámites administrativos y fiscales;</w:t>
      </w:r>
      <w:r w:rsidR="00BF2A85">
        <w:rPr>
          <w:rFonts w:ascii="Palatino Linotype" w:hAnsi="Palatino Linotype"/>
          <w:lang w:val="es-ES_tradnl"/>
        </w:rPr>
        <w:t xml:space="preserve"> asimismo, integrar al libro de cedulas profesionales, aquellas concernientes a todos los servidores públicos que laboran en esta Comisión, del mismo modo, para cumplir con </w:t>
      </w:r>
      <w:r w:rsidR="00425CFD" w:rsidRPr="00425CFD">
        <w:rPr>
          <w:rFonts w:ascii="Palatino Linotype" w:hAnsi="Palatino Linotype"/>
          <w:lang w:val="es-ES_tradnl"/>
        </w:rPr>
        <w:t xml:space="preserve">las obligaciones de transparencia comunes que marca la Ley de Transparencia y Acceso a la </w:t>
      </w:r>
      <w:r w:rsidR="00425CFD" w:rsidRPr="00425CFD">
        <w:rPr>
          <w:rFonts w:ascii="Palatino Linotype" w:hAnsi="Palatino Linotype"/>
          <w:lang w:val="es-ES_tradnl"/>
        </w:rPr>
        <w:lastRenderedPageBreak/>
        <w:t xml:space="preserve">Información Pública del Estado de Nuevo León, en su artículo 95, que serán considerados para su publicación a través de la Plataforma Nacional de Transparencia. </w:t>
      </w:r>
    </w:p>
    <w:bookmarkEnd w:id="1"/>
    <w:p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Pte,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p>
    <w:p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w:t>
      </w:r>
      <w:r w:rsidR="002B6637">
        <w:rPr>
          <w:rFonts w:ascii="Palatino Linotype" w:hAnsi="Palatino Linotype"/>
        </w:rPr>
        <w:t>a“</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rsidR="00B01B16" w:rsidRPr="002B6637" w:rsidRDefault="005C7A1B" w:rsidP="00B01B16">
      <w:pPr>
        <w:tabs>
          <w:tab w:val="left" w:pos="993"/>
        </w:tabs>
        <w:jc w:val="both"/>
        <w:rPr>
          <w:rFonts w:ascii="Palatino Linotype" w:hAnsi="Palatino Linotype"/>
          <w:b/>
          <w:bCs/>
        </w:rPr>
      </w:pPr>
      <w:r>
        <w:rPr>
          <w:rFonts w:ascii="Palatino Linotype" w:hAnsi="Palatino Linotype"/>
        </w:rPr>
        <w:lastRenderedPageBreak/>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Pr>
          <w:rFonts w:ascii="Palatino Linotype" w:hAnsi="Palatino Linotype"/>
        </w:rPr>
        <w:t>describen</w:t>
      </w:r>
      <w:r w:rsidR="00B01B16">
        <w:rPr>
          <w:rFonts w:ascii="Palatino Linotype" w:hAnsi="Palatino Linotype"/>
        </w:rPr>
        <w:t>a continuación</w:t>
      </w:r>
      <w:r w:rsidR="00B01B16" w:rsidRPr="00D822E1">
        <w:rPr>
          <w:rFonts w:ascii="Palatino Linotype" w:hAnsi="Palatino Linotype"/>
        </w:rPr>
        <w:t>:</w:t>
      </w:r>
    </w:p>
    <w:p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rsidR="00B01B16" w:rsidRPr="00B01B16" w:rsidRDefault="00B01B16" w:rsidP="009C1DAC">
      <w:pPr>
        <w:jc w:val="both"/>
        <w:rPr>
          <w:rFonts w:ascii="Palatino Linotype" w:hAnsi="Palatino Linotype"/>
          <w:bCs/>
        </w:rPr>
      </w:pPr>
    </w:p>
    <w:p w:rsidR="004A00A7" w:rsidRDefault="008E5675" w:rsidP="009C1DAC">
      <w:pPr>
        <w:jc w:val="both"/>
        <w:rPr>
          <w:rStyle w:val="nfasis"/>
          <w:rFonts w:ascii="Verdana" w:hAnsi="Verdana"/>
          <w:color w:val="000000"/>
          <w:sz w:val="21"/>
          <w:szCs w:val="21"/>
          <w:shd w:val="clear" w:color="auto" w:fill="D2FFF4"/>
        </w:rPr>
      </w:pPr>
      <w:bookmarkStart w:id="2"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bookmarkEnd w:id="2"/>
    </w:p>
    <w:p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rsidR="00B44852" w:rsidRPr="00BC2826" w:rsidRDefault="009C1DAC" w:rsidP="00AF3696">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bookmarkStart w:id="3" w:name="_GoBack"/>
      <w:bookmarkEnd w:id="3"/>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565" w:rsidRDefault="00900565" w:rsidP="00BC2826">
      <w:pPr>
        <w:spacing w:after="0" w:line="240" w:lineRule="auto"/>
      </w:pPr>
      <w:r>
        <w:separator/>
      </w:r>
    </w:p>
  </w:endnote>
  <w:endnote w:type="continuationSeparator" w:id="1">
    <w:p w:rsidR="00900565" w:rsidRDefault="00900565" w:rsidP="00BC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96" w:rsidRDefault="009C66A6">
    <w:pPr>
      <w:pStyle w:val="Piedepgina"/>
    </w:pPr>
    <w:r w:rsidRPr="009C66A6">
      <w:rPr>
        <w:noProof/>
        <w:lang w:eastAsia="es-MX"/>
      </w:rPr>
      <w:pict>
        <v:shapetype id="_x0000_t202" coordsize="21600,21600" o:spt="202" path="m,l,21600r21600,l21600,xe">
          <v:stroke joinstyle="miter"/>
          <v:path gradientshapeok="t" o:connecttype="rect"/>
        </v:shapetype>
        <v:shape id="Text Box 1" o:spid="_x0000_s4097" type="#_x0000_t202" style="position:absolute;margin-left:325.95pt;margin-top:-17.15pt;width:176.55pt;height:4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" filled="f" stroked="f">
          <v:textbox>
            <w:txbxContent>
              <w:p w:rsidR="00425CFD" w:rsidRPr="00AF3696" w:rsidRDefault="00425CFD" w:rsidP="00425CFD">
                <w:pPr>
                  <w:spacing w:after="0" w:line="240" w:lineRule="auto"/>
                  <w:jc w:val="both"/>
                  <w:rPr>
                    <w:rFonts w:ascii="Palatino Linotype" w:hAnsi="Palatino Linotype"/>
                    <w:b/>
                    <w:bCs/>
                    <w:sz w:val="16"/>
                    <w:szCs w:val="20"/>
                  </w:rPr>
                </w:pPr>
                <w:r w:rsidRPr="00AF3696">
                  <w:rPr>
                    <w:rFonts w:ascii="Palatino Linotype" w:hAnsi="Palatino Linotype"/>
                    <w:b/>
                    <w:bCs/>
                    <w:sz w:val="16"/>
                    <w:szCs w:val="20"/>
                  </w:rPr>
                  <w:t>AVISO DE PRIVACIDAD INTEGRAL EXPEDIENTE DE PERSONAL DE LA COTAI</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565" w:rsidRDefault="00900565" w:rsidP="00BC2826">
      <w:pPr>
        <w:spacing w:after="0" w:line="240" w:lineRule="auto"/>
      </w:pPr>
      <w:r>
        <w:separator/>
      </w:r>
    </w:p>
  </w:footnote>
  <w:footnote w:type="continuationSeparator" w:id="1">
    <w:p w:rsidR="00900565" w:rsidRDefault="00900565" w:rsidP="00BC2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FD" w:rsidRDefault="00AF3696">
    <w:pPr>
      <w:pStyle w:val="Encabezado"/>
    </w:pPr>
    <w:r w:rsidRPr="00766525">
      <w:rPr>
        <w:noProof/>
        <w:lang w:val="es-ES" w:eastAsia="es-ES"/>
      </w:rPr>
      <w:drawing>
        <wp:anchor distT="0" distB="0" distL="114300" distR="114300" simplePos="0" relativeHeight="251663360" behindDoc="1" locked="0" layoutInCell="1" allowOverlap="1">
          <wp:simplePos x="0" y="0"/>
          <wp:positionH relativeFrom="page">
            <wp:posOffset>-15240</wp:posOffset>
          </wp:positionH>
          <wp:positionV relativeFrom="paragraph">
            <wp:posOffset>-476885</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789985" cy="10022205"/>
                  </a:xfrm>
                  <a:prstGeom prst="rect">
                    <a:avLst/>
                  </a:prstGeom>
                  <a:noFill/>
                  <a:ln w="9525">
                    <a:noFill/>
                    <a:miter lim="800000"/>
                    <a:headEnd/>
                    <a:tailEnd/>
                  </a:ln>
                </pic:spPr>
              </pic:pic>
            </a:graphicData>
          </a:graphic>
        </wp:anchor>
      </w:drawing>
    </w:r>
    <w:r w:rsidR="009C66A6" w:rsidRPr="009C66A6">
      <w:rPr>
        <w:rFonts w:ascii="Times New Roman" w:hAnsi="Times New Roman" w:cs="Times New Roman"/>
        <w:noProof/>
        <w:sz w:val="24"/>
        <w:szCs w:val="24"/>
        <w:lang w:eastAsia="es-MX"/>
      </w:rPr>
      <w:pict>
        <v:shapetype id="_x0000_t202" coordsize="21600,21600" o:spt="202" path="m,l,21600r21600,l21600,xe">
          <v:stroke joinstyle="miter"/>
          <v:path gradientshapeok="t" o:connecttype="rect"/>
        </v:shapetype>
        <v:shape id="Cuadro de texto 1" o:spid="_x0000_s4098" type="#_x0000_t202" style="position:absolute;margin-left:-21.75pt;margin-top:2.95pt;width:206.3pt;height:71.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" filled="f" stroked="f">
          <v:textbox>
            <w:txbxContent>
              <w:p w:rsidR="00AF3696" w:rsidRDefault="00AF3696" w:rsidP="00AF36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44852"/>
    <w:rsid w:val="00035270"/>
    <w:rsid w:val="000520E4"/>
    <w:rsid w:val="00062E43"/>
    <w:rsid w:val="000655C4"/>
    <w:rsid w:val="00082FCB"/>
    <w:rsid w:val="00087907"/>
    <w:rsid w:val="000A5B48"/>
    <w:rsid w:val="00130128"/>
    <w:rsid w:val="00134E54"/>
    <w:rsid w:val="00177777"/>
    <w:rsid w:val="001845EB"/>
    <w:rsid w:val="001D6CF1"/>
    <w:rsid w:val="001E5663"/>
    <w:rsid w:val="00256DAD"/>
    <w:rsid w:val="002736E0"/>
    <w:rsid w:val="002771B1"/>
    <w:rsid w:val="002B6637"/>
    <w:rsid w:val="0031749F"/>
    <w:rsid w:val="00325E08"/>
    <w:rsid w:val="00326B95"/>
    <w:rsid w:val="003431E4"/>
    <w:rsid w:val="00363F84"/>
    <w:rsid w:val="0038775A"/>
    <w:rsid w:val="00390C7A"/>
    <w:rsid w:val="003A66DC"/>
    <w:rsid w:val="003C6FE2"/>
    <w:rsid w:val="003D0E6F"/>
    <w:rsid w:val="003E20A2"/>
    <w:rsid w:val="00424272"/>
    <w:rsid w:val="00425CFD"/>
    <w:rsid w:val="004978A0"/>
    <w:rsid w:val="004A00A7"/>
    <w:rsid w:val="005216D3"/>
    <w:rsid w:val="0052273F"/>
    <w:rsid w:val="005600D9"/>
    <w:rsid w:val="005C7A1B"/>
    <w:rsid w:val="005E5530"/>
    <w:rsid w:val="005F68DD"/>
    <w:rsid w:val="00697420"/>
    <w:rsid w:val="00703C01"/>
    <w:rsid w:val="00714A21"/>
    <w:rsid w:val="007C6C23"/>
    <w:rsid w:val="007D22CC"/>
    <w:rsid w:val="0081228D"/>
    <w:rsid w:val="0082113B"/>
    <w:rsid w:val="00824AAB"/>
    <w:rsid w:val="008A2FA8"/>
    <w:rsid w:val="008B1EE7"/>
    <w:rsid w:val="008E5675"/>
    <w:rsid w:val="00900565"/>
    <w:rsid w:val="00913E69"/>
    <w:rsid w:val="009534A1"/>
    <w:rsid w:val="009B359E"/>
    <w:rsid w:val="009C1DAC"/>
    <w:rsid w:val="009C66A6"/>
    <w:rsid w:val="009D72CB"/>
    <w:rsid w:val="00A357D0"/>
    <w:rsid w:val="00A55955"/>
    <w:rsid w:val="00AC4881"/>
    <w:rsid w:val="00AC5FB0"/>
    <w:rsid w:val="00AF3696"/>
    <w:rsid w:val="00B01B16"/>
    <w:rsid w:val="00B44852"/>
    <w:rsid w:val="00B61F25"/>
    <w:rsid w:val="00B86528"/>
    <w:rsid w:val="00B9790A"/>
    <w:rsid w:val="00BB7B89"/>
    <w:rsid w:val="00BC2826"/>
    <w:rsid w:val="00BF2A85"/>
    <w:rsid w:val="00C311C1"/>
    <w:rsid w:val="00C67C6E"/>
    <w:rsid w:val="00C70D17"/>
    <w:rsid w:val="00C77793"/>
    <w:rsid w:val="00D14E55"/>
    <w:rsid w:val="00D60C58"/>
    <w:rsid w:val="00D726D8"/>
    <w:rsid w:val="00D7695D"/>
    <w:rsid w:val="00D832C6"/>
    <w:rsid w:val="00DC0261"/>
    <w:rsid w:val="00E84A8C"/>
    <w:rsid w:val="00E96DC5"/>
    <w:rsid w:val="00F25BEC"/>
    <w:rsid w:val="00F4323E"/>
    <w:rsid w:val="00F52D56"/>
    <w:rsid w:val="00F9766E"/>
    <w:rsid w:val="00FC6FAB"/>
    <w:rsid w:val="00FD7B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A6"/>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jonathan.delgado</cp:lastModifiedBy>
  <cp:revision>8</cp:revision>
  <dcterms:created xsi:type="dcterms:W3CDTF">2020-06-16T16:43:00Z</dcterms:created>
  <dcterms:modified xsi:type="dcterms:W3CDTF">2021-05-31T19:45:00Z</dcterms:modified>
</cp:coreProperties>
</file>